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758" w:rsidRDefault="0019219E">
      <w:pPr>
        <w:snapToGrid w:val="0"/>
        <w:spacing w:after="0" w:line="320" w:lineRule="exact"/>
        <w:jc w:val="right"/>
        <w:rPr>
          <w:sz w:val="24"/>
        </w:rPr>
      </w:pPr>
      <w:r>
        <w:rPr>
          <w:noProof/>
          <w:sz w:val="24"/>
        </w:rPr>
        <w:drawing>
          <wp:anchor distT="0" distB="0" distL="114300" distR="114300" simplePos="0" relativeHeight="3" behindDoc="0" locked="0" layoutInCell="1" hidden="0" allowOverlap="1">
            <wp:simplePos x="0" y="0"/>
            <wp:positionH relativeFrom="column">
              <wp:posOffset>-390525</wp:posOffset>
            </wp:positionH>
            <wp:positionV relativeFrom="paragraph">
              <wp:posOffset>-421640</wp:posOffset>
            </wp:positionV>
            <wp:extent cx="3192145" cy="409575"/>
            <wp:effectExtent l="0" t="0" r="0" b="0"/>
            <wp:wrapNone/>
            <wp:docPr id="1026" name="Picture 1" descr="C:\Users\es-arado\Desktop\タイトル.jpg"/>
            <wp:cNvGraphicFramePr/>
            <a:graphic xmlns:a="http://schemas.openxmlformats.org/drawingml/2006/main">
              <a:graphicData uri="http://schemas.openxmlformats.org/drawingml/2006/picture">
                <pic:pic xmlns:pic="http://schemas.openxmlformats.org/drawingml/2006/picture">
                  <pic:nvPicPr>
                    <pic:cNvPr id="1026" name="Picture 1" descr="C:\Users\es-arado\Desktop\タイトル.jpg"/>
                    <pic:cNvPicPr>
                      <a:picLocks noChangeAspect="1" noChangeArrowheads="1"/>
                    </pic:cNvPicPr>
                  </pic:nvPicPr>
                  <pic:blipFill>
                    <a:blip r:embed="rId6"/>
                    <a:stretch>
                      <a:fillRect/>
                    </a:stretch>
                  </pic:blipFill>
                  <pic:spPr>
                    <a:xfrm>
                      <a:off x="0" y="0"/>
                      <a:ext cx="3192145" cy="409575"/>
                    </a:xfrm>
                    <a:prstGeom prst="rect">
                      <a:avLst/>
                    </a:prstGeom>
                    <a:noFill/>
                    <a:ln>
                      <a:noFill/>
                    </a:ln>
                  </pic:spPr>
                </pic:pic>
              </a:graphicData>
            </a:graphic>
          </wp:anchor>
        </w:drawing>
      </w:r>
    </w:p>
    <w:p w:rsidR="00526758" w:rsidRDefault="0019219E">
      <w:pPr>
        <w:snapToGrid w:val="0"/>
        <w:spacing w:after="0" w:line="340" w:lineRule="exact"/>
        <w:jc w:val="right"/>
        <w:rPr>
          <w:sz w:val="24"/>
        </w:rPr>
      </w:pPr>
      <w:r>
        <w:rPr>
          <w:rFonts w:hint="eastAsia"/>
          <w:sz w:val="24"/>
        </w:rPr>
        <w:t>令和３</w:t>
      </w:r>
      <w:r>
        <w:rPr>
          <w:sz w:val="24"/>
        </w:rPr>
        <w:t>年</w:t>
      </w:r>
      <w:r w:rsidR="0066418B">
        <w:rPr>
          <w:rFonts w:hint="eastAsia"/>
          <w:sz w:val="24"/>
        </w:rPr>
        <w:t>４月</w:t>
      </w:r>
      <w:r w:rsidR="00245766">
        <w:rPr>
          <w:rFonts w:hint="eastAsia"/>
          <w:sz w:val="24"/>
        </w:rPr>
        <w:t>１２</w:t>
      </w:r>
      <w:r>
        <w:rPr>
          <w:sz w:val="24"/>
        </w:rPr>
        <w:t>日</w:t>
      </w:r>
    </w:p>
    <w:p w:rsidR="00526758" w:rsidRDefault="0019219E">
      <w:pPr>
        <w:snapToGrid w:val="0"/>
        <w:spacing w:after="0" w:line="340" w:lineRule="exact"/>
        <w:rPr>
          <w:sz w:val="24"/>
        </w:rPr>
      </w:pPr>
      <w:r>
        <w:rPr>
          <w:rFonts w:hint="eastAsia"/>
          <w:sz w:val="24"/>
        </w:rPr>
        <w:t>報道機関</w:t>
      </w:r>
      <w:r>
        <w:rPr>
          <w:sz w:val="24"/>
        </w:rPr>
        <w:t>各位</w:t>
      </w:r>
    </w:p>
    <w:p w:rsidR="00526758" w:rsidRDefault="0019219E">
      <w:pPr>
        <w:snapToGrid w:val="0"/>
        <w:spacing w:after="0" w:line="340" w:lineRule="exact"/>
        <w:ind w:firstLineChars="2500" w:firstLine="6000"/>
        <w:rPr>
          <w:sz w:val="24"/>
        </w:rPr>
      </w:pPr>
      <w:r>
        <w:rPr>
          <w:rFonts w:asciiTheme="minorEastAsia" w:hAnsiTheme="minorEastAsia"/>
          <w:sz w:val="24"/>
        </w:rPr>
        <w:t>勝山市立</w:t>
      </w:r>
      <w:r>
        <w:rPr>
          <w:rFonts w:asciiTheme="minorEastAsia" w:hAnsiTheme="minorEastAsia" w:hint="eastAsia"/>
          <w:sz w:val="24"/>
        </w:rPr>
        <w:t>勝山中部中</w:t>
      </w:r>
      <w:r>
        <w:rPr>
          <w:rFonts w:asciiTheme="minorEastAsia" w:hAnsiTheme="minorEastAsia"/>
          <w:sz w:val="24"/>
        </w:rPr>
        <w:t>学校</w:t>
      </w:r>
    </w:p>
    <w:p w:rsidR="00526758" w:rsidRDefault="0019219E">
      <w:pPr>
        <w:snapToGrid w:val="0"/>
        <w:spacing w:after="0" w:line="340" w:lineRule="exact"/>
        <w:rPr>
          <w:sz w:val="28"/>
        </w:rPr>
      </w:pPr>
      <w:r>
        <w:rPr>
          <w:rFonts w:hint="eastAsia"/>
          <w:sz w:val="24"/>
        </w:rPr>
        <w:t xml:space="preserve">　　　　　　　　　　　　　　　　　　　　　　　　　校　長　道関　直哉</w:t>
      </w:r>
    </w:p>
    <w:p w:rsidR="00526758" w:rsidRDefault="00526758">
      <w:pPr>
        <w:tabs>
          <w:tab w:val="left" w:pos="3482"/>
        </w:tabs>
        <w:snapToGrid w:val="0"/>
        <w:spacing w:after="0" w:line="340" w:lineRule="exact"/>
        <w:rPr>
          <w:sz w:val="28"/>
        </w:rPr>
      </w:pPr>
    </w:p>
    <w:p w:rsidR="00526758" w:rsidRDefault="0066418B">
      <w:pPr>
        <w:tabs>
          <w:tab w:val="left" w:pos="3482"/>
        </w:tabs>
        <w:snapToGrid w:val="0"/>
        <w:spacing w:after="0" w:line="340" w:lineRule="exact"/>
        <w:jc w:val="center"/>
        <w:rPr>
          <w:sz w:val="28"/>
        </w:rPr>
      </w:pPr>
      <w:r>
        <w:rPr>
          <w:rFonts w:hint="eastAsia"/>
          <w:sz w:val="28"/>
        </w:rPr>
        <w:t>タブレット活用法を学ぶ</w:t>
      </w:r>
      <w:r w:rsidR="00482E11">
        <w:rPr>
          <w:rFonts w:hint="eastAsia"/>
          <w:sz w:val="28"/>
        </w:rPr>
        <w:t>全校一斉</w:t>
      </w:r>
      <w:r>
        <w:rPr>
          <w:rFonts w:hint="eastAsia"/>
          <w:sz w:val="28"/>
        </w:rPr>
        <w:t>学級活動</w:t>
      </w:r>
      <w:r w:rsidR="0019219E">
        <w:rPr>
          <w:rFonts w:hint="eastAsia"/>
          <w:sz w:val="28"/>
        </w:rPr>
        <w:t>を</w:t>
      </w:r>
      <w:r>
        <w:rPr>
          <w:rFonts w:hint="eastAsia"/>
          <w:sz w:val="28"/>
        </w:rPr>
        <w:t>実施</w:t>
      </w:r>
      <w:r w:rsidR="0019219E">
        <w:rPr>
          <w:rFonts w:hint="eastAsia"/>
          <w:sz w:val="28"/>
        </w:rPr>
        <w:t>します</w:t>
      </w:r>
    </w:p>
    <w:p w:rsidR="00526758" w:rsidRPr="0066418B" w:rsidRDefault="00526758">
      <w:pPr>
        <w:snapToGrid w:val="0"/>
        <w:spacing w:after="0" w:line="340" w:lineRule="exact"/>
        <w:jc w:val="center"/>
        <w:rPr>
          <w:sz w:val="28"/>
        </w:rPr>
      </w:pPr>
    </w:p>
    <w:p w:rsidR="00526758" w:rsidRDefault="0019219E">
      <w:pPr>
        <w:snapToGrid w:val="0"/>
        <w:spacing w:after="0" w:line="340" w:lineRule="exact"/>
        <w:rPr>
          <w:sz w:val="24"/>
        </w:rPr>
      </w:pPr>
      <w:r>
        <w:rPr>
          <w:rFonts w:hint="eastAsia"/>
          <w:b/>
          <w:sz w:val="24"/>
        </w:rPr>
        <w:t>１（概要）</w:t>
      </w:r>
      <w:r>
        <w:rPr>
          <w:rFonts w:hint="eastAsia"/>
          <w:sz w:val="24"/>
        </w:rPr>
        <w:t xml:space="preserve">　</w:t>
      </w:r>
      <w:bookmarkStart w:id="0" w:name="_GoBack"/>
    </w:p>
    <w:bookmarkEnd w:id="0"/>
    <w:p w:rsidR="00526758" w:rsidRDefault="0066418B">
      <w:pPr>
        <w:snapToGrid w:val="0"/>
        <w:spacing w:after="0" w:line="340" w:lineRule="exact"/>
        <w:ind w:firstLineChars="100" w:firstLine="240"/>
        <w:rPr>
          <w:sz w:val="24"/>
        </w:rPr>
      </w:pPr>
      <w:r>
        <w:rPr>
          <w:rFonts w:hint="eastAsia"/>
          <w:sz w:val="24"/>
        </w:rPr>
        <w:t>コロナ感染拡大に歯止めがかからない現状を踏まえ，勝山市が他市町に先駆け市内全小中学生に配布を完了したタブレットを有効に活用し，学校休業にもリモート授業ができるよう</w:t>
      </w:r>
      <w:r w:rsidR="00245766">
        <w:rPr>
          <w:rFonts w:hint="eastAsia"/>
          <w:sz w:val="24"/>
        </w:rPr>
        <w:t>，</w:t>
      </w:r>
      <w:r w:rsidR="00482E11">
        <w:rPr>
          <w:rFonts w:hint="eastAsia"/>
          <w:sz w:val="24"/>
        </w:rPr>
        <w:t>全校一斉にオンライでタブレットをつなぐ手順を学ぶ学級活動を実施します。</w:t>
      </w:r>
      <w:r>
        <w:rPr>
          <w:sz w:val="24"/>
        </w:rPr>
        <w:t xml:space="preserve"> </w:t>
      </w:r>
    </w:p>
    <w:p w:rsidR="00526758" w:rsidRDefault="00526758">
      <w:pPr>
        <w:snapToGrid w:val="0"/>
        <w:spacing w:after="0" w:line="340" w:lineRule="exact"/>
        <w:rPr>
          <w:sz w:val="24"/>
        </w:rPr>
      </w:pPr>
    </w:p>
    <w:p w:rsidR="00526758" w:rsidRDefault="0019219E">
      <w:pPr>
        <w:snapToGrid w:val="0"/>
        <w:spacing w:after="0" w:line="340" w:lineRule="exact"/>
        <w:rPr>
          <w:sz w:val="24"/>
        </w:rPr>
      </w:pPr>
      <w:r>
        <w:rPr>
          <w:rFonts w:hint="eastAsia"/>
          <w:b/>
          <w:sz w:val="24"/>
        </w:rPr>
        <w:t>２（</w:t>
      </w:r>
      <w:r>
        <w:rPr>
          <w:b/>
          <w:sz w:val="24"/>
        </w:rPr>
        <w:t>活動の魅力</w:t>
      </w:r>
      <w:r>
        <w:rPr>
          <w:rFonts w:hint="eastAsia"/>
          <w:b/>
          <w:sz w:val="24"/>
        </w:rPr>
        <w:t>）</w:t>
      </w:r>
      <w:r>
        <w:rPr>
          <w:rFonts w:hint="eastAsia"/>
          <w:sz w:val="24"/>
        </w:rPr>
        <w:t xml:space="preserve">　</w:t>
      </w:r>
    </w:p>
    <w:p w:rsidR="00482E11" w:rsidRDefault="00482E11">
      <w:pPr>
        <w:snapToGrid w:val="0"/>
        <w:spacing w:after="0" w:line="340" w:lineRule="exact"/>
        <w:ind w:firstLineChars="100" w:firstLine="240"/>
        <w:rPr>
          <w:sz w:val="24"/>
        </w:rPr>
      </w:pPr>
      <w:r>
        <w:rPr>
          <w:rFonts w:hint="eastAsia"/>
          <w:sz w:val="24"/>
        </w:rPr>
        <w:t>勝山中部中学校</w:t>
      </w:r>
      <w:r w:rsidR="0019219E">
        <w:rPr>
          <w:rFonts w:hint="eastAsia"/>
          <w:sz w:val="24"/>
        </w:rPr>
        <w:t>は「</w:t>
      </w:r>
      <w:r>
        <w:rPr>
          <w:rFonts w:hint="eastAsia"/>
          <w:sz w:val="24"/>
        </w:rPr>
        <w:t>ニュースタンダードプロジェクト</w:t>
      </w:r>
      <w:r w:rsidR="0019219E">
        <w:rPr>
          <w:rFonts w:hint="eastAsia"/>
          <w:sz w:val="24"/>
        </w:rPr>
        <w:t>」と</w:t>
      </w:r>
      <w:r>
        <w:rPr>
          <w:rFonts w:hint="eastAsia"/>
          <w:sz w:val="24"/>
        </w:rPr>
        <w:t>題して</w:t>
      </w:r>
      <w:r w:rsidR="0019219E">
        <w:rPr>
          <w:rFonts w:hint="eastAsia"/>
          <w:sz w:val="24"/>
        </w:rPr>
        <w:t>，</w:t>
      </w:r>
      <w:r>
        <w:rPr>
          <w:rFonts w:hint="eastAsia"/>
          <w:sz w:val="24"/>
        </w:rPr>
        <w:t>タブレット活用をはじめとして</w:t>
      </w:r>
      <w:r w:rsidR="00245766">
        <w:rPr>
          <w:rFonts w:hint="eastAsia"/>
          <w:sz w:val="24"/>
        </w:rPr>
        <w:t>，</w:t>
      </w:r>
      <w:r>
        <w:rPr>
          <w:rFonts w:hint="eastAsia"/>
          <w:sz w:val="24"/>
        </w:rPr>
        <w:t>新しい授業の在り方を研究しています。</w:t>
      </w:r>
    </w:p>
    <w:p w:rsidR="0086003A" w:rsidRDefault="0019219E">
      <w:pPr>
        <w:snapToGrid w:val="0"/>
        <w:spacing w:after="0" w:line="340" w:lineRule="exact"/>
        <w:ind w:firstLineChars="100" w:firstLine="240"/>
        <w:rPr>
          <w:sz w:val="24"/>
        </w:rPr>
      </w:pPr>
      <w:r>
        <w:rPr>
          <w:rFonts w:hint="eastAsia"/>
          <w:sz w:val="24"/>
        </w:rPr>
        <w:t>この一環として，</w:t>
      </w:r>
      <w:r w:rsidR="00482E11">
        <w:rPr>
          <w:rFonts w:hint="eastAsia"/>
          <w:sz w:val="24"/>
        </w:rPr>
        <w:t>コロナによる学校休業措置がとられた場合でもオンラインによる授業ができるよう</w:t>
      </w:r>
      <w:r w:rsidR="00245766">
        <w:rPr>
          <w:rFonts w:hint="eastAsia"/>
          <w:sz w:val="24"/>
        </w:rPr>
        <w:t>，</w:t>
      </w:r>
      <w:r w:rsidR="00245766" w:rsidRPr="00245766">
        <w:rPr>
          <w:rFonts w:hint="eastAsia"/>
          <w:sz w:val="24"/>
        </w:rPr>
        <w:t>回線にアクセス</w:t>
      </w:r>
      <w:r w:rsidR="00245766">
        <w:rPr>
          <w:rFonts w:hint="eastAsia"/>
          <w:sz w:val="24"/>
        </w:rPr>
        <w:t>し接続</w:t>
      </w:r>
      <w:r w:rsidR="00245766" w:rsidRPr="00245766">
        <w:rPr>
          <w:rFonts w:hint="eastAsia"/>
          <w:sz w:val="24"/>
        </w:rPr>
        <w:t>する手順を</w:t>
      </w:r>
      <w:r w:rsidR="00245766">
        <w:rPr>
          <w:rFonts w:hint="eastAsia"/>
          <w:sz w:val="24"/>
        </w:rPr>
        <w:t>指導</w:t>
      </w:r>
      <w:r w:rsidR="00245766" w:rsidRPr="00245766">
        <w:rPr>
          <w:rFonts w:hint="eastAsia"/>
          <w:sz w:val="24"/>
        </w:rPr>
        <w:t>します。</w:t>
      </w:r>
      <w:r w:rsidR="00482E11">
        <w:rPr>
          <w:rFonts w:hint="eastAsia"/>
          <w:sz w:val="24"/>
        </w:rPr>
        <w:t>全校生が家庭</w:t>
      </w:r>
      <w:r w:rsidR="00245766">
        <w:rPr>
          <w:rFonts w:hint="eastAsia"/>
          <w:sz w:val="24"/>
        </w:rPr>
        <w:t>に</w:t>
      </w:r>
      <w:r w:rsidR="00482E11">
        <w:rPr>
          <w:rFonts w:hint="eastAsia"/>
          <w:sz w:val="24"/>
        </w:rPr>
        <w:t>タブレットを持ち帰り，教師</w:t>
      </w:r>
      <w:r w:rsidR="00245766">
        <w:rPr>
          <w:rFonts w:hint="eastAsia"/>
          <w:sz w:val="24"/>
        </w:rPr>
        <w:t>との</w:t>
      </w:r>
      <w:r w:rsidR="00482E11">
        <w:rPr>
          <w:rFonts w:hint="eastAsia"/>
          <w:sz w:val="24"/>
        </w:rPr>
        <w:t>対面</w:t>
      </w:r>
      <w:r w:rsidR="00245766">
        <w:rPr>
          <w:rFonts w:hint="eastAsia"/>
          <w:sz w:val="24"/>
        </w:rPr>
        <w:t>のコミュニケーションにより，</w:t>
      </w:r>
      <w:r w:rsidR="0086003A">
        <w:rPr>
          <w:rFonts w:hint="eastAsia"/>
          <w:sz w:val="24"/>
        </w:rPr>
        <w:t>双方向で授業を送受信する他，オンライン上で課題の送信や提出を想定しています。</w:t>
      </w:r>
    </w:p>
    <w:p w:rsidR="00526758" w:rsidRDefault="0086003A">
      <w:pPr>
        <w:snapToGrid w:val="0"/>
        <w:spacing w:after="0" w:line="340" w:lineRule="exact"/>
        <w:ind w:firstLineChars="100" w:firstLine="240"/>
        <w:rPr>
          <w:sz w:val="24"/>
        </w:rPr>
      </w:pPr>
      <w:r>
        <w:rPr>
          <w:sz w:val="24"/>
        </w:rPr>
        <w:t>つきましては</w:t>
      </w:r>
      <w:r w:rsidR="0019219E">
        <w:rPr>
          <w:sz w:val="24"/>
        </w:rPr>
        <w:t>下記の通り</w:t>
      </w:r>
      <w:r w:rsidR="0019219E">
        <w:rPr>
          <w:rFonts w:hint="eastAsia"/>
          <w:sz w:val="24"/>
        </w:rPr>
        <w:t>，</w:t>
      </w:r>
      <w:r w:rsidR="00482E11">
        <w:rPr>
          <w:rFonts w:hint="eastAsia"/>
          <w:sz w:val="24"/>
        </w:rPr>
        <w:t>タブレット活用技能を身につける学級活動を全校一斉に</w:t>
      </w:r>
      <w:r w:rsidR="0019219E">
        <w:rPr>
          <w:sz w:val="24"/>
        </w:rPr>
        <w:t>実施しま</w:t>
      </w:r>
      <w:r w:rsidR="0019219E">
        <w:rPr>
          <w:rFonts w:hint="eastAsia"/>
          <w:sz w:val="24"/>
        </w:rPr>
        <w:t>すので</w:t>
      </w:r>
      <w:r w:rsidR="0019219E">
        <w:rPr>
          <w:sz w:val="24"/>
        </w:rPr>
        <w:t>，</w:t>
      </w:r>
      <w:r w:rsidR="0019219E">
        <w:rPr>
          <w:rFonts w:hint="eastAsia"/>
          <w:sz w:val="24"/>
        </w:rPr>
        <w:t>ご紹介</w:t>
      </w:r>
      <w:r w:rsidR="0019219E">
        <w:rPr>
          <w:sz w:val="24"/>
        </w:rPr>
        <w:t>いただきますよう</w:t>
      </w:r>
      <w:r w:rsidR="0019219E">
        <w:rPr>
          <w:rFonts w:hint="eastAsia"/>
          <w:sz w:val="24"/>
        </w:rPr>
        <w:t>お願いいたします</w:t>
      </w:r>
      <w:r w:rsidR="0019219E">
        <w:rPr>
          <w:sz w:val="24"/>
        </w:rPr>
        <w:t>。</w:t>
      </w:r>
    </w:p>
    <w:p w:rsidR="00245766" w:rsidRDefault="00245766">
      <w:pPr>
        <w:pStyle w:val="af5"/>
        <w:snapToGrid w:val="0"/>
        <w:spacing w:line="340" w:lineRule="exact"/>
      </w:pPr>
    </w:p>
    <w:p w:rsidR="00526758" w:rsidRDefault="0019219E">
      <w:pPr>
        <w:pStyle w:val="af5"/>
        <w:snapToGrid w:val="0"/>
        <w:spacing w:line="340" w:lineRule="exact"/>
      </w:pPr>
      <w:r>
        <w:rPr>
          <w:rFonts w:hint="eastAsia"/>
        </w:rPr>
        <w:t>記</w:t>
      </w:r>
    </w:p>
    <w:p w:rsidR="00526758" w:rsidRDefault="0019219E">
      <w:pPr>
        <w:snapToGrid w:val="0"/>
        <w:spacing w:line="340" w:lineRule="exact"/>
        <w:rPr>
          <w:rFonts w:asciiTheme="minorEastAsia" w:hAnsiTheme="minorEastAsia"/>
          <w:sz w:val="24"/>
        </w:rPr>
      </w:pPr>
      <w:r>
        <w:rPr>
          <w:rFonts w:asciiTheme="minorEastAsia" w:hAnsiTheme="minorEastAsia" w:hint="eastAsia"/>
          <w:sz w:val="24"/>
        </w:rPr>
        <w:t>１</w:t>
      </w:r>
      <w:r>
        <w:rPr>
          <w:rFonts w:asciiTheme="minorEastAsia" w:hAnsiTheme="minorEastAsia"/>
          <w:sz w:val="24"/>
        </w:rPr>
        <w:t xml:space="preserve">　日</w:t>
      </w:r>
      <w:r>
        <w:rPr>
          <w:rFonts w:asciiTheme="minorEastAsia" w:hAnsiTheme="minorEastAsia" w:hint="eastAsia"/>
          <w:sz w:val="24"/>
        </w:rPr>
        <w:t xml:space="preserve">　</w:t>
      </w:r>
      <w:r w:rsidR="00245766">
        <w:rPr>
          <w:rFonts w:asciiTheme="minorEastAsia" w:hAnsiTheme="minorEastAsia" w:hint="eastAsia"/>
          <w:sz w:val="24"/>
        </w:rPr>
        <w:t xml:space="preserve">　</w:t>
      </w:r>
      <w:r>
        <w:rPr>
          <w:rFonts w:asciiTheme="minorEastAsia" w:hAnsiTheme="minorEastAsia"/>
          <w:sz w:val="24"/>
        </w:rPr>
        <w:t>時</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令和３</w:t>
      </w:r>
      <w:r>
        <w:rPr>
          <w:rFonts w:asciiTheme="minorEastAsia" w:hAnsiTheme="minorEastAsia"/>
          <w:sz w:val="24"/>
        </w:rPr>
        <w:t>年</w:t>
      </w:r>
      <w:r>
        <w:rPr>
          <w:rFonts w:asciiTheme="minorEastAsia" w:hAnsiTheme="minorEastAsia" w:hint="eastAsia"/>
          <w:sz w:val="24"/>
        </w:rPr>
        <w:t>４</w:t>
      </w:r>
      <w:r>
        <w:rPr>
          <w:rFonts w:asciiTheme="minorEastAsia" w:hAnsiTheme="minorEastAsia"/>
          <w:sz w:val="24"/>
        </w:rPr>
        <w:t>月</w:t>
      </w:r>
      <w:r w:rsidR="00245766">
        <w:rPr>
          <w:rFonts w:asciiTheme="minorEastAsia" w:hAnsiTheme="minorEastAsia" w:hint="eastAsia"/>
          <w:sz w:val="24"/>
        </w:rPr>
        <w:t>１７</w:t>
      </w:r>
      <w:r>
        <w:rPr>
          <w:rFonts w:asciiTheme="minorEastAsia" w:hAnsiTheme="minorEastAsia"/>
          <w:sz w:val="24"/>
        </w:rPr>
        <w:t>日（</w:t>
      </w:r>
      <w:r w:rsidR="00245766">
        <w:rPr>
          <w:rFonts w:asciiTheme="minorEastAsia" w:hAnsiTheme="minorEastAsia" w:hint="eastAsia"/>
          <w:sz w:val="24"/>
        </w:rPr>
        <w:t>土</w:t>
      </w:r>
      <w:r>
        <w:rPr>
          <w:rFonts w:asciiTheme="minorEastAsia" w:hAnsiTheme="minorEastAsia"/>
          <w:sz w:val="24"/>
        </w:rPr>
        <w:t>）</w:t>
      </w:r>
      <w:r w:rsidR="00245766">
        <w:rPr>
          <w:rFonts w:asciiTheme="minorEastAsia" w:hAnsiTheme="minorEastAsia" w:hint="eastAsia"/>
          <w:sz w:val="24"/>
        </w:rPr>
        <w:t>８</w:t>
      </w:r>
      <w:r>
        <w:rPr>
          <w:rFonts w:asciiTheme="minorEastAsia" w:hAnsiTheme="minorEastAsia"/>
          <w:sz w:val="24"/>
        </w:rPr>
        <w:t>:</w:t>
      </w:r>
      <w:r w:rsidR="00245766">
        <w:rPr>
          <w:rFonts w:asciiTheme="minorEastAsia" w:hAnsiTheme="minorEastAsia" w:hint="eastAsia"/>
          <w:sz w:val="24"/>
        </w:rPr>
        <w:t>３０</w:t>
      </w:r>
      <w:r>
        <w:rPr>
          <w:rFonts w:asciiTheme="minorEastAsia" w:hAnsiTheme="minorEastAsia"/>
          <w:sz w:val="24"/>
        </w:rPr>
        <w:t>～</w:t>
      </w:r>
      <w:r w:rsidR="00245766">
        <w:rPr>
          <w:rFonts w:asciiTheme="minorEastAsia" w:hAnsiTheme="minorEastAsia" w:hint="eastAsia"/>
          <w:sz w:val="24"/>
        </w:rPr>
        <w:t>９</w:t>
      </w:r>
      <w:r>
        <w:rPr>
          <w:rFonts w:asciiTheme="minorEastAsia" w:hAnsiTheme="minorEastAsia" w:hint="eastAsia"/>
          <w:sz w:val="24"/>
        </w:rPr>
        <w:t>:</w:t>
      </w:r>
      <w:r w:rsidR="00245766">
        <w:rPr>
          <w:rFonts w:asciiTheme="minorEastAsia" w:hAnsiTheme="minorEastAsia" w:hint="eastAsia"/>
          <w:sz w:val="24"/>
        </w:rPr>
        <w:t>２０</w:t>
      </w:r>
    </w:p>
    <w:p w:rsidR="00526758" w:rsidRDefault="0019219E">
      <w:pPr>
        <w:snapToGrid w:val="0"/>
        <w:spacing w:line="340" w:lineRule="exact"/>
        <w:rPr>
          <w:rFonts w:asciiTheme="minorEastAsia" w:hAnsiTheme="minorEastAsia"/>
          <w:sz w:val="24"/>
        </w:rPr>
      </w:pPr>
      <w:r>
        <w:rPr>
          <w:rFonts w:asciiTheme="minorEastAsia" w:hAnsiTheme="minorEastAsia" w:hint="eastAsia"/>
          <w:sz w:val="24"/>
        </w:rPr>
        <w:t>２</w:t>
      </w:r>
      <w:r>
        <w:rPr>
          <w:rFonts w:asciiTheme="minorEastAsia" w:hAnsiTheme="minorEastAsia"/>
          <w:sz w:val="24"/>
        </w:rPr>
        <w:t xml:space="preserve">　</w:t>
      </w:r>
      <w:r>
        <w:rPr>
          <w:rFonts w:asciiTheme="minorEastAsia" w:hAnsiTheme="minorEastAsia" w:hint="eastAsia"/>
          <w:sz w:val="24"/>
        </w:rPr>
        <w:t xml:space="preserve">場　</w:t>
      </w:r>
      <w:r w:rsidR="00245766">
        <w:rPr>
          <w:rFonts w:asciiTheme="minorEastAsia" w:hAnsiTheme="minorEastAsia" w:hint="eastAsia"/>
          <w:sz w:val="24"/>
        </w:rPr>
        <w:t xml:space="preserve">　</w:t>
      </w:r>
      <w:r>
        <w:rPr>
          <w:rFonts w:asciiTheme="minorEastAsia" w:hAnsiTheme="minorEastAsia" w:hint="eastAsia"/>
          <w:sz w:val="24"/>
        </w:rPr>
        <w:t xml:space="preserve">所　</w:t>
      </w:r>
      <w:r>
        <w:rPr>
          <w:rFonts w:asciiTheme="minorEastAsia" w:hAnsiTheme="minorEastAsia"/>
          <w:sz w:val="24"/>
        </w:rPr>
        <w:t xml:space="preserve">　</w:t>
      </w:r>
      <w:r>
        <w:rPr>
          <w:rFonts w:asciiTheme="minorEastAsia" w:hAnsiTheme="minorEastAsia" w:hint="eastAsia"/>
          <w:sz w:val="24"/>
        </w:rPr>
        <w:t>勝山市立勝山中部中</w:t>
      </w:r>
      <w:r>
        <w:rPr>
          <w:rFonts w:asciiTheme="minorEastAsia" w:hAnsiTheme="minorEastAsia"/>
          <w:sz w:val="24"/>
        </w:rPr>
        <w:t xml:space="preserve">学校　</w:t>
      </w:r>
      <w:r w:rsidR="00245766">
        <w:rPr>
          <w:rFonts w:asciiTheme="minorEastAsia" w:hAnsiTheme="minorEastAsia" w:hint="eastAsia"/>
          <w:sz w:val="24"/>
        </w:rPr>
        <w:t>全7学級教室</w:t>
      </w:r>
    </w:p>
    <w:p w:rsidR="00526758" w:rsidRDefault="0019219E">
      <w:pPr>
        <w:snapToGrid w:val="0"/>
        <w:spacing w:line="340" w:lineRule="exact"/>
        <w:rPr>
          <w:rFonts w:asciiTheme="minorEastAsia" w:hAnsiTheme="minorEastAsia"/>
          <w:sz w:val="24"/>
        </w:rPr>
      </w:pPr>
      <w:r>
        <w:rPr>
          <w:rFonts w:asciiTheme="minorEastAsia" w:hAnsiTheme="minorEastAsia" w:hint="eastAsia"/>
          <w:sz w:val="24"/>
        </w:rPr>
        <w:t xml:space="preserve">３　参　</w:t>
      </w:r>
      <w:r w:rsidR="00245766">
        <w:rPr>
          <w:rFonts w:asciiTheme="minorEastAsia" w:hAnsiTheme="minorEastAsia" w:hint="eastAsia"/>
          <w:sz w:val="24"/>
        </w:rPr>
        <w:t xml:space="preserve">　</w:t>
      </w:r>
      <w:r>
        <w:rPr>
          <w:rFonts w:asciiTheme="minorEastAsia" w:hAnsiTheme="minorEastAsia" w:hint="eastAsia"/>
          <w:sz w:val="24"/>
        </w:rPr>
        <w:t xml:space="preserve">加　</w:t>
      </w:r>
      <w:r>
        <w:rPr>
          <w:rFonts w:asciiTheme="minorEastAsia" w:hAnsiTheme="minorEastAsia"/>
          <w:sz w:val="24"/>
        </w:rPr>
        <w:t xml:space="preserve">　</w:t>
      </w:r>
      <w:r>
        <w:rPr>
          <w:rFonts w:asciiTheme="minorEastAsia" w:hAnsiTheme="minorEastAsia" w:hint="eastAsia"/>
          <w:sz w:val="24"/>
        </w:rPr>
        <w:t>勝山中部中学校</w:t>
      </w:r>
      <w:r w:rsidR="00245766">
        <w:rPr>
          <w:rFonts w:asciiTheme="minorEastAsia" w:hAnsiTheme="minorEastAsia" w:hint="eastAsia"/>
          <w:sz w:val="24"/>
        </w:rPr>
        <w:t>全校生</w:t>
      </w:r>
      <w:r>
        <w:rPr>
          <w:rFonts w:asciiTheme="minorEastAsia" w:hAnsiTheme="minorEastAsia"/>
          <w:sz w:val="24"/>
        </w:rPr>
        <w:t xml:space="preserve">　</w:t>
      </w:r>
      <w:r>
        <w:rPr>
          <w:rFonts w:asciiTheme="minorEastAsia" w:hAnsiTheme="minorEastAsia" w:hint="eastAsia"/>
          <w:sz w:val="24"/>
        </w:rPr>
        <w:t>１</w:t>
      </w:r>
      <w:r w:rsidR="00245766">
        <w:rPr>
          <w:rFonts w:asciiTheme="minorEastAsia" w:hAnsiTheme="minorEastAsia" w:hint="eastAsia"/>
          <w:sz w:val="24"/>
        </w:rPr>
        <w:t>９</w:t>
      </w:r>
      <w:r>
        <w:rPr>
          <w:rFonts w:asciiTheme="minorEastAsia" w:hAnsiTheme="minorEastAsia" w:hint="eastAsia"/>
          <w:sz w:val="24"/>
        </w:rPr>
        <w:t>９</w:t>
      </w:r>
      <w:r>
        <w:rPr>
          <w:rFonts w:asciiTheme="minorEastAsia" w:hAnsiTheme="minorEastAsia"/>
          <w:sz w:val="24"/>
        </w:rPr>
        <w:t>名</w:t>
      </w:r>
    </w:p>
    <w:p w:rsidR="00526758" w:rsidRDefault="0019219E">
      <w:pPr>
        <w:snapToGrid w:val="0"/>
        <w:spacing w:line="340" w:lineRule="exact"/>
        <w:rPr>
          <w:rFonts w:asciiTheme="minorEastAsia" w:hAnsiTheme="minorEastAsia"/>
          <w:sz w:val="24"/>
        </w:rPr>
      </w:pPr>
      <w:r>
        <w:rPr>
          <w:rFonts w:asciiTheme="minorEastAsia" w:hAnsiTheme="minorEastAsia" w:hint="eastAsia"/>
          <w:sz w:val="24"/>
        </w:rPr>
        <w:t>４</w:t>
      </w:r>
      <w:r w:rsidR="00245766">
        <w:rPr>
          <w:rFonts w:asciiTheme="minorEastAsia" w:hAnsiTheme="minorEastAsia"/>
          <w:sz w:val="24"/>
        </w:rPr>
        <w:t xml:space="preserve">　</w:t>
      </w:r>
      <w:r w:rsidR="00245766">
        <w:rPr>
          <w:rFonts w:asciiTheme="minorEastAsia" w:hAnsiTheme="minorEastAsia" w:hint="eastAsia"/>
          <w:sz w:val="24"/>
        </w:rPr>
        <w:t>指　　導</w:t>
      </w:r>
      <w:r>
        <w:rPr>
          <w:rFonts w:asciiTheme="minorEastAsia" w:hAnsiTheme="minorEastAsia" w:hint="eastAsia"/>
          <w:sz w:val="24"/>
        </w:rPr>
        <w:t xml:space="preserve">　</w:t>
      </w:r>
      <w:r>
        <w:rPr>
          <w:rFonts w:asciiTheme="minorEastAsia" w:hAnsiTheme="minorEastAsia"/>
          <w:sz w:val="24"/>
        </w:rPr>
        <w:t xml:space="preserve">　</w:t>
      </w:r>
      <w:r w:rsidR="00245766">
        <w:rPr>
          <w:rFonts w:asciiTheme="minorEastAsia" w:hAnsiTheme="minorEastAsia" w:hint="eastAsia"/>
          <w:sz w:val="24"/>
        </w:rPr>
        <w:t>学級担任を中心に学年配属の教師</w:t>
      </w:r>
      <w:r>
        <w:rPr>
          <w:rFonts w:asciiTheme="minorEastAsia" w:hAnsiTheme="minorEastAsia" w:hint="eastAsia"/>
          <w:sz w:val="24"/>
        </w:rPr>
        <w:t xml:space="preserve">　</w:t>
      </w:r>
    </w:p>
    <w:p w:rsidR="00526758" w:rsidRDefault="00245766" w:rsidP="00245766">
      <w:pPr>
        <w:snapToGrid w:val="0"/>
        <w:spacing w:line="340" w:lineRule="exact"/>
        <w:rPr>
          <w:rFonts w:asciiTheme="minorEastAsia" w:hAnsiTheme="minorEastAsia"/>
          <w:sz w:val="24"/>
        </w:rPr>
      </w:pPr>
      <w:r>
        <w:rPr>
          <w:rFonts w:asciiTheme="minorEastAsia" w:hAnsiTheme="minorEastAsia" w:hint="eastAsia"/>
          <w:sz w:val="24"/>
        </w:rPr>
        <w:t>５　使用機器</w:t>
      </w:r>
      <w:r>
        <w:rPr>
          <w:noProof/>
          <w:sz w:val="24"/>
        </w:rPr>
        <mc:AlternateContent>
          <mc:Choice Requires="wps">
            <w:drawing>
              <wp:anchor distT="45720" distB="45720" distL="114300" distR="114300" simplePos="0" relativeHeight="2" behindDoc="0" locked="0" layoutInCell="1" hidden="0" allowOverlap="1">
                <wp:simplePos x="0" y="0"/>
                <wp:positionH relativeFrom="margin">
                  <wp:posOffset>2753995</wp:posOffset>
                </wp:positionH>
                <wp:positionV relativeFrom="paragraph">
                  <wp:posOffset>819785</wp:posOffset>
                </wp:positionV>
                <wp:extent cx="2971800" cy="1209675"/>
                <wp:effectExtent l="0" t="0" r="635" b="63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71800" cy="1209675"/>
                        </a:xfrm>
                        <a:prstGeom prst="rect">
                          <a:avLst/>
                        </a:prstGeom>
                        <a:solidFill>
                          <a:srgbClr val="FFFFFF"/>
                        </a:solidFill>
                        <a:ln w="9525">
                          <a:noFill/>
                          <a:miter lim="800000"/>
                          <a:headEnd/>
                          <a:tailEnd/>
                        </a:ln>
                      </wps:spPr>
                      <wps:txbx>
                        <w:txbxContent>
                          <w:tbl>
                            <w:tblPr>
                              <w:tblW w:w="4400" w:type="dxa"/>
                              <w:tblInd w:w="-22" w:type="dxa"/>
                              <w:tblBorders>
                                <w:top w:val="single" w:sz="4" w:space="0" w:color="auto"/>
                              </w:tblBorders>
                              <w:tblLayout w:type="fixed"/>
                              <w:tblCellMar>
                                <w:left w:w="99" w:type="dxa"/>
                                <w:right w:w="99" w:type="dxa"/>
                              </w:tblCellMar>
                              <w:tblLook w:val="0000" w:firstRow="0" w:lastRow="0" w:firstColumn="0" w:lastColumn="0" w:noHBand="0" w:noVBand="0"/>
                            </w:tblPr>
                            <w:tblGrid>
                              <w:gridCol w:w="4400"/>
                            </w:tblGrid>
                            <w:tr w:rsidR="00526758">
                              <w:trPr>
                                <w:trHeight w:val="1215"/>
                              </w:trPr>
                              <w:tc>
                                <w:tcPr>
                                  <w:tcW w:w="4400" w:type="dxa"/>
                                  <w:tcBorders>
                                    <w:bottom w:val="single" w:sz="4" w:space="0" w:color="auto"/>
                                  </w:tcBorders>
                                </w:tcPr>
                                <w:p w:rsidR="00526758" w:rsidRDefault="0019219E">
                                  <w:pPr>
                                    <w:spacing w:after="0" w:line="300" w:lineRule="exact"/>
                                    <w:rPr>
                                      <w:rFonts w:asciiTheme="minorEastAsia" w:hAnsiTheme="minorEastAsia" w:hint="eastAsia"/>
                                      <w:sz w:val="18"/>
                                    </w:rPr>
                                  </w:pPr>
                                  <w:r>
                                    <w:rPr>
                                      <w:rFonts w:asciiTheme="minorEastAsia" w:hAnsiTheme="minorEastAsia"/>
                                      <w:sz w:val="18"/>
                                    </w:rPr>
                                    <w:t>担当者：</w:t>
                                  </w:r>
                                  <w:r w:rsidR="00D63EB7">
                                    <w:rPr>
                                      <w:rFonts w:asciiTheme="minorEastAsia" w:hAnsiTheme="minorEastAsia"/>
                                      <w:sz w:val="18"/>
                                    </w:rPr>
                                    <w:t>木下・有島（教頭）</w:t>
                                  </w:r>
                                </w:p>
                                <w:p w:rsidR="00526758" w:rsidRDefault="0019219E">
                                  <w:pPr>
                                    <w:spacing w:after="0" w:line="300" w:lineRule="exac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電話</w:t>
                                  </w:r>
                                  <w:r>
                                    <w:rPr>
                                      <w:rFonts w:asciiTheme="minorEastAsia" w:hAnsiTheme="minorEastAsia"/>
                                      <w:sz w:val="18"/>
                                    </w:rPr>
                                    <w:t>：0779-</w:t>
                                  </w:r>
                                  <w:r>
                                    <w:rPr>
                                      <w:rFonts w:asciiTheme="minorEastAsia" w:hAnsiTheme="minorEastAsia" w:hint="eastAsia"/>
                                      <w:sz w:val="18"/>
                                    </w:rPr>
                                    <w:t>88</w:t>
                                  </w:r>
                                  <w:r>
                                    <w:rPr>
                                      <w:rFonts w:asciiTheme="minorEastAsia" w:hAnsiTheme="minorEastAsia"/>
                                      <w:sz w:val="18"/>
                                    </w:rPr>
                                    <w:t>-</w:t>
                                  </w:r>
                                  <w:r>
                                    <w:rPr>
                                      <w:rFonts w:asciiTheme="minorEastAsia" w:hAnsiTheme="minorEastAsia" w:hint="eastAsia"/>
                                      <w:sz w:val="18"/>
                                    </w:rPr>
                                    <w:t>2040</w:t>
                                  </w:r>
                                </w:p>
                                <w:p w:rsidR="00526758" w:rsidRDefault="0019219E">
                                  <w:pPr>
                                    <w:spacing w:after="0" w:line="300" w:lineRule="exact"/>
                                    <w:rPr>
                                      <w:rFonts w:asciiTheme="minorEastAsia" w:hAnsiTheme="minorEastAsia"/>
                                      <w:sz w:val="18"/>
                                    </w:rPr>
                                  </w:pPr>
                                  <w:r>
                                    <w:rPr>
                                      <w:rFonts w:asciiTheme="minorEastAsia" w:hAnsiTheme="minorEastAsia" w:hint="eastAsia"/>
                                      <w:sz w:val="18"/>
                                    </w:rPr>
                                    <w:t>メール</w:t>
                                  </w:r>
                                  <w:r>
                                    <w:rPr>
                                      <w:rFonts w:asciiTheme="minorEastAsia" w:hAnsiTheme="minorEastAsia"/>
                                      <w:sz w:val="18"/>
                                    </w:rPr>
                                    <w:t>：</w:t>
                                  </w:r>
                                  <w:hyperlink r:id="rId7" w:history="1">
                                    <w:r>
                                      <w:rPr>
                                        <w:rStyle w:val="af2"/>
                                        <w:rFonts w:asciiTheme="minorEastAsia" w:hAnsiTheme="minorEastAsia" w:hint="eastAsia"/>
                                        <w:sz w:val="18"/>
                                      </w:rPr>
                                      <w:t>tyubutyu</w:t>
                                    </w:r>
                                    <w:r>
                                      <w:rPr>
                                        <w:rStyle w:val="af2"/>
                                        <w:rFonts w:asciiTheme="minorEastAsia" w:hAnsiTheme="minorEastAsia"/>
                                        <w:sz w:val="18"/>
                                      </w:rPr>
                                      <w:t>@edu.city.katsuyama.fukui.jp</w:t>
                                    </w:r>
                                  </w:hyperlink>
                                </w:p>
                                <w:p w:rsidR="00526758" w:rsidRDefault="0019219E">
                                  <w:pPr>
                                    <w:spacing w:after="0" w:line="300" w:lineRule="exact"/>
                                    <w:rPr>
                                      <w:rFonts w:asciiTheme="minorEastAsia" w:hAnsiTheme="minorEastAsia"/>
                                      <w:sz w:val="18"/>
                                    </w:rPr>
                                  </w:pPr>
                                  <w:r>
                                    <w:rPr>
                                      <w:rFonts w:asciiTheme="minorEastAsia" w:hAnsiTheme="minorEastAsia" w:hint="eastAsia"/>
                                      <w:sz w:val="18"/>
                                    </w:rPr>
                                    <w:t>ブログ：</w:t>
                                  </w:r>
                                  <w:r>
                                    <w:rPr>
                                      <w:rFonts w:asciiTheme="minorEastAsia" w:hAnsiTheme="minorEastAsia"/>
                                      <w:sz w:val="18"/>
                                    </w:rPr>
                                    <w:t>http://</w:t>
                                  </w:r>
                                  <w:r>
                                    <w:t xml:space="preserve"> </w:t>
                                  </w:r>
                                  <w:r>
                                    <w:rPr>
                                      <w:rFonts w:asciiTheme="minorEastAsia" w:hAnsiTheme="minorEastAsia"/>
                                      <w:sz w:val="18"/>
                                    </w:rPr>
                                    <w:t>katsuyamachubu.mitelog.jp/</w:t>
                                  </w:r>
                                </w:p>
                              </w:tc>
                            </w:tr>
                            <w:tr w:rsidR="00526758">
                              <w:trPr>
                                <w:trHeight w:val="270"/>
                              </w:trPr>
                              <w:tc>
                                <w:tcPr>
                                  <w:tcW w:w="4400" w:type="dxa"/>
                                  <w:tcBorders>
                                    <w:top w:val="single" w:sz="4" w:space="0" w:color="auto"/>
                                  </w:tcBorders>
                                </w:tcPr>
                                <w:p w:rsidR="00526758" w:rsidRDefault="00526758">
                                  <w:pPr>
                                    <w:spacing w:after="0" w:line="300" w:lineRule="exact"/>
                                    <w:rPr>
                                      <w:rFonts w:asciiTheme="minorEastAsia" w:hAnsiTheme="minorEastAsia"/>
                                    </w:rPr>
                                  </w:pPr>
                                </w:p>
                              </w:tc>
                            </w:tr>
                          </w:tbl>
                          <w:p w:rsidR="00526758" w:rsidRDefault="00526758">
                            <w:pPr>
                              <w:spacing w:after="0" w:line="300" w:lineRule="exact"/>
                              <w:rPr>
                                <w:rFonts w:asciiTheme="minorEastAsia" w:hAnsiTheme="minorEastAsia"/>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16.85pt;margin-top:64.55pt;width:234pt;height:95.25pt;z-index: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" stroked="f">
                <v:textbox>
                  <w:txbxContent>
                    <w:tbl>
                      <w:tblPr>
                        <w:tblW w:w="4400" w:type="dxa"/>
                        <w:tblInd w:w="-22" w:type="dxa"/>
                        <w:tblBorders>
                          <w:top w:val="single" w:sz="4" w:space="0" w:color="auto"/>
                        </w:tblBorders>
                        <w:tblLayout w:type="fixed"/>
                        <w:tblCellMar>
                          <w:left w:w="99" w:type="dxa"/>
                          <w:right w:w="99" w:type="dxa"/>
                        </w:tblCellMar>
                        <w:tblLook w:val="0000" w:firstRow="0" w:lastRow="0" w:firstColumn="0" w:lastColumn="0" w:noHBand="0" w:noVBand="0"/>
                      </w:tblPr>
                      <w:tblGrid>
                        <w:gridCol w:w="4400"/>
                      </w:tblGrid>
                      <w:tr w:rsidR="00526758">
                        <w:trPr>
                          <w:trHeight w:val="1215"/>
                        </w:trPr>
                        <w:tc>
                          <w:tcPr>
                            <w:tcW w:w="4400" w:type="dxa"/>
                            <w:tcBorders>
                              <w:bottom w:val="single" w:sz="4" w:space="0" w:color="auto"/>
                            </w:tcBorders>
                          </w:tcPr>
                          <w:p w:rsidR="00526758" w:rsidRDefault="0019219E">
                            <w:pPr>
                              <w:spacing w:after="0" w:line="300" w:lineRule="exact"/>
                              <w:rPr>
                                <w:rFonts w:asciiTheme="minorEastAsia" w:hAnsiTheme="minorEastAsia" w:hint="eastAsia"/>
                                <w:sz w:val="18"/>
                              </w:rPr>
                            </w:pPr>
                            <w:r>
                              <w:rPr>
                                <w:rFonts w:asciiTheme="minorEastAsia" w:hAnsiTheme="minorEastAsia"/>
                                <w:sz w:val="18"/>
                              </w:rPr>
                              <w:t>担当者：</w:t>
                            </w:r>
                            <w:r w:rsidR="00D63EB7">
                              <w:rPr>
                                <w:rFonts w:asciiTheme="minorEastAsia" w:hAnsiTheme="minorEastAsia"/>
                                <w:sz w:val="18"/>
                              </w:rPr>
                              <w:t>木下・有島（教頭）</w:t>
                            </w:r>
                          </w:p>
                          <w:p w:rsidR="00526758" w:rsidRDefault="0019219E">
                            <w:pPr>
                              <w:spacing w:after="0" w:line="300" w:lineRule="exac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電話</w:t>
                            </w:r>
                            <w:r>
                              <w:rPr>
                                <w:rFonts w:asciiTheme="minorEastAsia" w:hAnsiTheme="minorEastAsia"/>
                                <w:sz w:val="18"/>
                              </w:rPr>
                              <w:t>：0779-</w:t>
                            </w:r>
                            <w:r>
                              <w:rPr>
                                <w:rFonts w:asciiTheme="minorEastAsia" w:hAnsiTheme="minorEastAsia" w:hint="eastAsia"/>
                                <w:sz w:val="18"/>
                              </w:rPr>
                              <w:t>88</w:t>
                            </w:r>
                            <w:r>
                              <w:rPr>
                                <w:rFonts w:asciiTheme="minorEastAsia" w:hAnsiTheme="minorEastAsia"/>
                                <w:sz w:val="18"/>
                              </w:rPr>
                              <w:t>-</w:t>
                            </w:r>
                            <w:r>
                              <w:rPr>
                                <w:rFonts w:asciiTheme="minorEastAsia" w:hAnsiTheme="minorEastAsia" w:hint="eastAsia"/>
                                <w:sz w:val="18"/>
                              </w:rPr>
                              <w:t>2040</w:t>
                            </w:r>
                          </w:p>
                          <w:p w:rsidR="00526758" w:rsidRDefault="0019219E">
                            <w:pPr>
                              <w:spacing w:after="0" w:line="300" w:lineRule="exact"/>
                              <w:rPr>
                                <w:rFonts w:asciiTheme="minorEastAsia" w:hAnsiTheme="minorEastAsia"/>
                                <w:sz w:val="18"/>
                              </w:rPr>
                            </w:pPr>
                            <w:r>
                              <w:rPr>
                                <w:rFonts w:asciiTheme="minorEastAsia" w:hAnsiTheme="minorEastAsia" w:hint="eastAsia"/>
                                <w:sz w:val="18"/>
                              </w:rPr>
                              <w:t>メール</w:t>
                            </w:r>
                            <w:r>
                              <w:rPr>
                                <w:rFonts w:asciiTheme="minorEastAsia" w:hAnsiTheme="minorEastAsia"/>
                                <w:sz w:val="18"/>
                              </w:rPr>
                              <w:t>：</w:t>
                            </w:r>
                            <w:hyperlink r:id="rId8" w:history="1">
                              <w:r>
                                <w:rPr>
                                  <w:rStyle w:val="af2"/>
                                  <w:rFonts w:asciiTheme="minorEastAsia" w:hAnsiTheme="minorEastAsia" w:hint="eastAsia"/>
                                  <w:sz w:val="18"/>
                                </w:rPr>
                                <w:t>tyubutyu</w:t>
                              </w:r>
                              <w:r>
                                <w:rPr>
                                  <w:rStyle w:val="af2"/>
                                  <w:rFonts w:asciiTheme="minorEastAsia" w:hAnsiTheme="minorEastAsia"/>
                                  <w:sz w:val="18"/>
                                </w:rPr>
                                <w:t>@edu.city.katsuyama.fukui.jp</w:t>
                              </w:r>
                            </w:hyperlink>
                          </w:p>
                          <w:p w:rsidR="00526758" w:rsidRDefault="0019219E">
                            <w:pPr>
                              <w:spacing w:after="0" w:line="300" w:lineRule="exact"/>
                              <w:rPr>
                                <w:rFonts w:asciiTheme="minorEastAsia" w:hAnsiTheme="minorEastAsia"/>
                                <w:sz w:val="18"/>
                              </w:rPr>
                            </w:pPr>
                            <w:r>
                              <w:rPr>
                                <w:rFonts w:asciiTheme="minorEastAsia" w:hAnsiTheme="minorEastAsia" w:hint="eastAsia"/>
                                <w:sz w:val="18"/>
                              </w:rPr>
                              <w:t>ブログ：</w:t>
                            </w:r>
                            <w:r>
                              <w:rPr>
                                <w:rFonts w:asciiTheme="minorEastAsia" w:hAnsiTheme="minorEastAsia"/>
                                <w:sz w:val="18"/>
                              </w:rPr>
                              <w:t>http://</w:t>
                            </w:r>
                            <w:r>
                              <w:t xml:space="preserve"> </w:t>
                            </w:r>
                            <w:r>
                              <w:rPr>
                                <w:rFonts w:asciiTheme="minorEastAsia" w:hAnsiTheme="minorEastAsia"/>
                                <w:sz w:val="18"/>
                              </w:rPr>
                              <w:t>katsuyamachubu.mitelog.jp/</w:t>
                            </w:r>
                          </w:p>
                        </w:tc>
                      </w:tr>
                      <w:tr w:rsidR="00526758">
                        <w:trPr>
                          <w:trHeight w:val="270"/>
                        </w:trPr>
                        <w:tc>
                          <w:tcPr>
                            <w:tcW w:w="4400" w:type="dxa"/>
                            <w:tcBorders>
                              <w:top w:val="single" w:sz="4" w:space="0" w:color="auto"/>
                            </w:tcBorders>
                          </w:tcPr>
                          <w:p w:rsidR="00526758" w:rsidRDefault="00526758">
                            <w:pPr>
                              <w:spacing w:after="0" w:line="300" w:lineRule="exact"/>
                              <w:rPr>
                                <w:rFonts w:asciiTheme="minorEastAsia" w:hAnsiTheme="minorEastAsia"/>
                              </w:rPr>
                            </w:pPr>
                          </w:p>
                        </w:tc>
                      </w:tr>
                    </w:tbl>
                    <w:p w:rsidR="00526758" w:rsidRDefault="00526758">
                      <w:pPr>
                        <w:spacing w:after="0" w:line="300" w:lineRule="exact"/>
                        <w:rPr>
                          <w:rFonts w:asciiTheme="minorEastAsia" w:hAnsiTheme="minorEastAsia"/>
                        </w:rPr>
                      </w:pPr>
                    </w:p>
                  </w:txbxContent>
                </v:textbox>
                <w10:wrap anchorx="margin"/>
              </v:shape>
            </w:pict>
          </mc:Fallback>
        </mc:AlternateContent>
      </w:r>
      <w:r>
        <w:rPr>
          <w:rFonts w:asciiTheme="minorEastAsia" w:hAnsiTheme="minorEastAsia" w:hint="eastAsia"/>
          <w:sz w:val="24"/>
        </w:rPr>
        <w:t xml:space="preserve">　　Google Chrome　　</w:t>
      </w:r>
    </w:p>
    <w:p w:rsidR="00245766" w:rsidRDefault="00245766" w:rsidP="00245766">
      <w:pPr>
        <w:snapToGrid w:val="0"/>
        <w:spacing w:line="340" w:lineRule="exact"/>
        <w:rPr>
          <w:rFonts w:asciiTheme="minorEastAsia" w:hAnsiTheme="minorEastAsia" w:hint="eastAsia"/>
          <w:sz w:val="24"/>
        </w:rPr>
      </w:pPr>
      <w:r>
        <w:rPr>
          <w:rFonts w:asciiTheme="minorEastAsia" w:hAnsiTheme="minorEastAsia" w:hint="eastAsia"/>
          <w:sz w:val="24"/>
        </w:rPr>
        <w:t xml:space="preserve">６　使用ソフト　Google　</w:t>
      </w:r>
      <w:r w:rsidR="00F86832">
        <w:rPr>
          <w:rFonts w:asciiTheme="minorEastAsia" w:hAnsiTheme="minorEastAsia"/>
          <w:sz w:val="24"/>
        </w:rPr>
        <w:t>meet</w:t>
      </w:r>
    </w:p>
    <w:sectPr w:rsidR="00245766">
      <w:pgSz w:w="11906" w:h="16838"/>
      <w:pgMar w:top="1474" w:right="1588" w:bottom="1361" w:left="158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EF4" w:rsidRDefault="001B4EF4">
      <w:pPr>
        <w:spacing w:after="0" w:line="240" w:lineRule="auto"/>
      </w:pPr>
      <w:r>
        <w:separator/>
      </w:r>
    </w:p>
  </w:endnote>
  <w:endnote w:type="continuationSeparator" w:id="0">
    <w:p w:rsidR="001B4EF4" w:rsidRDefault="001B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EF4" w:rsidRDefault="001B4EF4">
      <w:pPr>
        <w:spacing w:after="0" w:line="240" w:lineRule="auto"/>
      </w:pPr>
      <w:r>
        <w:separator/>
      </w:r>
    </w:p>
  </w:footnote>
  <w:footnote w:type="continuationSeparator" w:id="0">
    <w:p w:rsidR="001B4EF4" w:rsidRDefault="001B4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58"/>
    <w:rsid w:val="0019219E"/>
    <w:rsid w:val="001B4EF4"/>
    <w:rsid w:val="00245766"/>
    <w:rsid w:val="002713B0"/>
    <w:rsid w:val="00482E11"/>
    <w:rsid w:val="0049317E"/>
    <w:rsid w:val="00526758"/>
    <w:rsid w:val="0066418B"/>
    <w:rsid w:val="0086003A"/>
    <w:rsid w:val="00D63EB7"/>
    <w:rsid w:val="00F8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C8DD87"/>
  <w15:docId w15:val="{EE698C00-835B-4DA8-B339-C34F3794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keepLines/>
      <w:spacing w:before="480" w:after="0"/>
      <w:outlineLvl w:val="0"/>
    </w:pPr>
    <w:rPr>
      <w:rFonts w:asciiTheme="majorHAnsi" w:eastAsiaTheme="majorEastAsia" w:hAnsiTheme="majorHAnsi"/>
      <w:b/>
      <w:color w:val="2E74B5" w:themeColor="accent1" w:themeShade="BF"/>
      <w:sz w:val="28"/>
    </w:rPr>
  </w:style>
  <w:style w:type="paragraph" w:styleId="2">
    <w:name w:val="heading 2"/>
    <w:basedOn w:val="a"/>
    <w:next w:val="a"/>
    <w:link w:val="20"/>
    <w:qFormat/>
    <w:pPr>
      <w:keepNext/>
      <w:keepLines/>
      <w:spacing w:before="200" w:after="0"/>
      <w:outlineLvl w:val="1"/>
    </w:pPr>
    <w:rPr>
      <w:rFonts w:asciiTheme="majorHAnsi" w:eastAsiaTheme="majorEastAsia" w:hAnsiTheme="majorHAnsi"/>
      <w:b/>
      <w:color w:val="5B9BD5" w:themeColor="accent1"/>
      <w:sz w:val="26"/>
    </w:rPr>
  </w:style>
  <w:style w:type="paragraph" w:styleId="3">
    <w:name w:val="heading 3"/>
    <w:basedOn w:val="a"/>
    <w:next w:val="a"/>
    <w:link w:val="30"/>
    <w:qFormat/>
    <w:pPr>
      <w:keepNext/>
      <w:keepLines/>
      <w:spacing w:before="200" w:after="0"/>
      <w:outlineLvl w:val="2"/>
    </w:pPr>
    <w:rPr>
      <w:rFonts w:asciiTheme="majorHAnsi" w:eastAsiaTheme="majorEastAsia" w:hAnsiTheme="majorHAnsi"/>
      <w:b/>
      <w:color w:val="5B9BD5" w:themeColor="accent1"/>
    </w:rPr>
  </w:style>
  <w:style w:type="paragraph" w:styleId="4">
    <w:name w:val="heading 4"/>
    <w:basedOn w:val="a"/>
    <w:next w:val="a"/>
    <w:link w:val="40"/>
    <w:qFormat/>
    <w:pPr>
      <w:keepNext/>
      <w:keepLines/>
      <w:spacing w:before="200" w:after="0"/>
      <w:outlineLvl w:val="3"/>
    </w:pPr>
    <w:rPr>
      <w:rFonts w:asciiTheme="majorHAnsi" w:eastAsiaTheme="majorEastAsia" w:hAnsiTheme="majorHAnsi"/>
      <w:b/>
      <w:i/>
      <w:color w:val="5B9BD5" w:themeColor="accent1"/>
    </w:rPr>
  </w:style>
  <w:style w:type="paragraph" w:styleId="5">
    <w:name w:val="heading 5"/>
    <w:basedOn w:val="a"/>
    <w:next w:val="a"/>
    <w:link w:val="50"/>
    <w:qFormat/>
    <w:pPr>
      <w:keepNext/>
      <w:keepLines/>
      <w:spacing w:before="200" w:after="0"/>
      <w:outlineLvl w:val="4"/>
    </w:pPr>
    <w:rPr>
      <w:rFonts w:asciiTheme="majorHAnsi" w:eastAsiaTheme="majorEastAsia" w:hAnsiTheme="majorHAnsi"/>
      <w:color w:val="1F4D78" w:themeColor="accent1" w:themeShade="7F"/>
    </w:rPr>
  </w:style>
  <w:style w:type="paragraph" w:styleId="6">
    <w:name w:val="heading 6"/>
    <w:basedOn w:val="a"/>
    <w:next w:val="a"/>
    <w:link w:val="60"/>
    <w:qFormat/>
    <w:pPr>
      <w:keepNext/>
      <w:keepLines/>
      <w:spacing w:before="200" w:after="0"/>
      <w:outlineLvl w:val="5"/>
    </w:pPr>
    <w:rPr>
      <w:rFonts w:asciiTheme="majorHAnsi" w:eastAsiaTheme="majorEastAsia" w:hAnsiTheme="majorHAnsi"/>
      <w:i/>
      <w:color w:val="1F4D78" w:themeColor="accent1" w:themeShade="7F"/>
    </w:rPr>
  </w:style>
  <w:style w:type="paragraph" w:styleId="7">
    <w:name w:val="heading 7"/>
    <w:basedOn w:val="a"/>
    <w:next w:val="a"/>
    <w:link w:val="70"/>
    <w:qFormat/>
    <w:pPr>
      <w:keepNext/>
      <w:keepLines/>
      <w:spacing w:before="200" w:after="0"/>
      <w:outlineLvl w:val="6"/>
    </w:pPr>
    <w:rPr>
      <w:rFonts w:asciiTheme="majorHAnsi" w:eastAsiaTheme="majorEastAsia" w:hAnsiTheme="majorHAnsi"/>
      <w:i/>
      <w:color w:val="404040" w:themeColor="text1" w:themeTint="BF"/>
    </w:rPr>
  </w:style>
  <w:style w:type="paragraph" w:styleId="8">
    <w:name w:val="heading 8"/>
    <w:basedOn w:val="a"/>
    <w:next w:val="a"/>
    <w:link w:val="80"/>
    <w:qFormat/>
    <w:pPr>
      <w:keepNext/>
      <w:keepLines/>
      <w:spacing w:before="200" w:after="0"/>
      <w:outlineLvl w:val="7"/>
    </w:pPr>
    <w:rPr>
      <w:rFonts w:asciiTheme="majorHAnsi" w:eastAsiaTheme="majorEastAsia" w:hAnsiTheme="majorHAnsi"/>
      <w:color w:val="5B9BD5" w:themeColor="accent1"/>
      <w:sz w:val="20"/>
    </w:rPr>
  </w:style>
  <w:style w:type="paragraph" w:styleId="9">
    <w:name w:val="heading 9"/>
    <w:basedOn w:val="a"/>
    <w:next w:val="a"/>
    <w:link w:val="90"/>
    <w:qFormat/>
    <w:pPr>
      <w:keepNext/>
      <w:keepLines/>
      <w:spacing w:before="200" w:after="0"/>
      <w:outlineLvl w:val="8"/>
    </w:pPr>
    <w:rPr>
      <w:rFonts w:asciiTheme="majorHAnsi" w:eastAsiaTheme="majorEastAsia" w:hAnsiTheme="majorHAns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b/>
      <w:color w:val="2E74B5" w:themeColor="accent1" w:themeShade="BF"/>
      <w:sz w:val="28"/>
    </w:rPr>
  </w:style>
  <w:style w:type="character" w:customStyle="1" w:styleId="20">
    <w:name w:val="見出し 2 (文字)"/>
    <w:basedOn w:val="a0"/>
    <w:link w:val="2"/>
    <w:rPr>
      <w:rFonts w:asciiTheme="majorHAnsi" w:eastAsiaTheme="majorEastAsia" w:hAnsiTheme="majorHAnsi"/>
      <w:b/>
      <w:color w:val="5B9BD5" w:themeColor="accent1"/>
      <w:sz w:val="26"/>
    </w:rPr>
  </w:style>
  <w:style w:type="character" w:customStyle="1" w:styleId="30">
    <w:name w:val="見出し 3 (文字)"/>
    <w:basedOn w:val="a0"/>
    <w:link w:val="3"/>
    <w:rPr>
      <w:rFonts w:asciiTheme="majorHAnsi" w:eastAsiaTheme="majorEastAsia" w:hAnsiTheme="majorHAnsi"/>
      <w:b/>
      <w:color w:val="5B9BD5" w:themeColor="accent1"/>
    </w:rPr>
  </w:style>
  <w:style w:type="character" w:customStyle="1" w:styleId="40">
    <w:name w:val="見出し 4 (文字)"/>
    <w:basedOn w:val="a0"/>
    <w:link w:val="4"/>
    <w:rPr>
      <w:rFonts w:asciiTheme="majorHAnsi" w:eastAsiaTheme="majorEastAsia" w:hAnsiTheme="majorHAnsi"/>
      <w:b/>
      <w:i/>
      <w:color w:val="5B9BD5" w:themeColor="accent1"/>
    </w:rPr>
  </w:style>
  <w:style w:type="character" w:customStyle="1" w:styleId="50">
    <w:name w:val="見出し 5 (文字)"/>
    <w:basedOn w:val="a0"/>
    <w:link w:val="5"/>
    <w:rPr>
      <w:rFonts w:asciiTheme="majorHAnsi" w:eastAsiaTheme="majorEastAsia" w:hAnsiTheme="majorHAnsi"/>
      <w:color w:val="1F4D78" w:themeColor="accent1" w:themeShade="7F"/>
    </w:rPr>
  </w:style>
  <w:style w:type="character" w:customStyle="1" w:styleId="60">
    <w:name w:val="見出し 6 (文字)"/>
    <w:basedOn w:val="a0"/>
    <w:link w:val="6"/>
    <w:rPr>
      <w:rFonts w:asciiTheme="majorHAnsi" w:eastAsiaTheme="majorEastAsia" w:hAnsiTheme="majorHAnsi"/>
      <w:i/>
      <w:color w:val="1F4D78" w:themeColor="accent1" w:themeShade="7F"/>
    </w:rPr>
  </w:style>
  <w:style w:type="character" w:customStyle="1" w:styleId="70">
    <w:name w:val="見出し 7 (文字)"/>
    <w:basedOn w:val="a0"/>
    <w:link w:val="7"/>
    <w:rPr>
      <w:rFonts w:asciiTheme="majorHAnsi" w:eastAsiaTheme="majorEastAsia" w:hAnsiTheme="majorHAnsi"/>
      <w:i/>
      <w:color w:val="404040" w:themeColor="text1" w:themeTint="BF"/>
    </w:rPr>
  </w:style>
  <w:style w:type="character" w:customStyle="1" w:styleId="80">
    <w:name w:val="見出し 8 (文字)"/>
    <w:basedOn w:val="a0"/>
    <w:link w:val="8"/>
    <w:rPr>
      <w:rFonts w:asciiTheme="majorHAnsi" w:eastAsiaTheme="majorEastAsia" w:hAnsiTheme="majorHAnsi"/>
      <w:color w:val="5B9BD5" w:themeColor="accent1"/>
      <w:sz w:val="20"/>
    </w:rPr>
  </w:style>
  <w:style w:type="character" w:customStyle="1" w:styleId="90">
    <w:name w:val="見出し 9 (文字)"/>
    <w:basedOn w:val="a0"/>
    <w:link w:val="9"/>
    <w:rPr>
      <w:rFonts w:asciiTheme="majorHAnsi" w:eastAsiaTheme="majorEastAsia" w:hAnsiTheme="majorHAnsi"/>
      <w:i/>
      <w:color w:val="404040" w:themeColor="text1" w:themeTint="BF"/>
      <w:sz w:val="20"/>
    </w:rPr>
  </w:style>
  <w:style w:type="paragraph" w:styleId="a3">
    <w:name w:val="caption"/>
    <w:basedOn w:val="a"/>
    <w:next w:val="a"/>
    <w:semiHidden/>
    <w:qFormat/>
    <w:pPr>
      <w:spacing w:line="240" w:lineRule="auto"/>
    </w:pPr>
    <w:rPr>
      <w:b/>
      <w:color w:val="5B9BD5" w:themeColor="accent1"/>
      <w:sz w:val="18"/>
    </w:rPr>
  </w:style>
  <w:style w:type="paragraph" w:styleId="a4">
    <w:name w:val="Title"/>
    <w:basedOn w:val="a"/>
    <w:next w:val="a"/>
    <w:link w:val="a5"/>
    <w:qFormat/>
    <w:pPr>
      <w:pBdr>
        <w:bottom w:val="single" w:sz="8" w:space="4" w:color="5B9BD5" w:themeColor="accent1"/>
      </w:pBdr>
      <w:spacing w:after="300" w:line="240" w:lineRule="auto"/>
      <w:contextualSpacing/>
    </w:pPr>
    <w:rPr>
      <w:rFonts w:asciiTheme="majorHAnsi" w:eastAsiaTheme="majorEastAsia" w:hAnsiTheme="majorHAnsi"/>
      <w:color w:val="323E4F" w:themeColor="text2" w:themeShade="BF"/>
      <w:spacing w:val="5"/>
      <w:sz w:val="52"/>
    </w:rPr>
  </w:style>
  <w:style w:type="character" w:customStyle="1" w:styleId="a5">
    <w:name w:val="表題 (文字)"/>
    <w:basedOn w:val="a0"/>
    <w:link w:val="a4"/>
    <w:rPr>
      <w:rFonts w:asciiTheme="majorHAnsi" w:eastAsiaTheme="majorEastAsia" w:hAnsiTheme="majorHAnsi"/>
      <w:color w:val="323E4F" w:themeColor="text2" w:themeShade="BF"/>
      <w:spacing w:val="5"/>
      <w:sz w:val="52"/>
    </w:rPr>
  </w:style>
  <w:style w:type="paragraph" w:styleId="a6">
    <w:name w:val="Subtitle"/>
    <w:basedOn w:val="a"/>
    <w:next w:val="a"/>
    <w:link w:val="a7"/>
    <w:qFormat/>
    <w:rPr>
      <w:rFonts w:asciiTheme="majorHAnsi" w:eastAsiaTheme="majorEastAsia" w:hAnsiTheme="majorHAnsi"/>
      <w:i/>
      <w:color w:val="5B9BD5" w:themeColor="accent1"/>
      <w:spacing w:val="15"/>
      <w:sz w:val="24"/>
    </w:rPr>
  </w:style>
  <w:style w:type="character" w:customStyle="1" w:styleId="a7">
    <w:name w:val="副題 (文字)"/>
    <w:basedOn w:val="a0"/>
    <w:link w:val="a6"/>
    <w:rPr>
      <w:rFonts w:asciiTheme="majorHAnsi" w:eastAsiaTheme="majorEastAsia" w:hAnsiTheme="majorHAnsi"/>
      <w:i/>
      <w:color w:val="5B9BD5" w:themeColor="accent1"/>
      <w:spacing w:val="15"/>
      <w:sz w:val="24"/>
    </w:rPr>
  </w:style>
  <w:style w:type="character" w:styleId="a8">
    <w:name w:val="Strong"/>
    <w:basedOn w:val="a0"/>
    <w:qFormat/>
    <w:rPr>
      <w:b/>
    </w:rPr>
  </w:style>
  <w:style w:type="character" w:styleId="a9">
    <w:name w:val="Emphasis"/>
    <w:basedOn w:val="a0"/>
    <w:qFormat/>
    <w:rPr>
      <w:i/>
    </w:rPr>
  </w:style>
  <w:style w:type="paragraph" w:styleId="aa">
    <w:name w:val="No Spacing"/>
    <w:qFormat/>
    <w:pPr>
      <w:spacing w:after="0" w:line="240" w:lineRule="auto"/>
    </w:pPr>
  </w:style>
  <w:style w:type="paragraph" w:styleId="ab">
    <w:name w:val="Quote"/>
    <w:basedOn w:val="a"/>
    <w:next w:val="a"/>
    <w:link w:val="ac"/>
    <w:qFormat/>
    <w:rPr>
      <w:i/>
      <w:color w:val="000000" w:themeColor="text1"/>
    </w:rPr>
  </w:style>
  <w:style w:type="character" w:customStyle="1" w:styleId="ac">
    <w:name w:val="引用文 (文字)"/>
    <w:basedOn w:val="a0"/>
    <w:link w:val="ab"/>
    <w:rPr>
      <w:i/>
      <w:color w:val="000000" w:themeColor="text1"/>
    </w:rPr>
  </w:style>
  <w:style w:type="paragraph" w:styleId="21">
    <w:name w:val="Intense Quote"/>
    <w:basedOn w:val="a"/>
    <w:next w:val="a"/>
    <w:link w:val="22"/>
    <w:qFormat/>
    <w:pPr>
      <w:pBdr>
        <w:bottom w:val="single" w:sz="4" w:space="4" w:color="5B9BD5" w:themeColor="accent1"/>
      </w:pBdr>
      <w:spacing w:before="200" w:after="280"/>
      <w:ind w:left="936" w:right="936"/>
    </w:pPr>
    <w:rPr>
      <w:b/>
      <w:i/>
      <w:color w:val="5B9BD5" w:themeColor="accent1"/>
    </w:rPr>
  </w:style>
  <w:style w:type="character" w:customStyle="1" w:styleId="22">
    <w:name w:val="引用文 2 (文字)"/>
    <w:basedOn w:val="a0"/>
    <w:link w:val="21"/>
    <w:rPr>
      <w:b/>
      <w:i/>
      <w:color w:val="5B9BD5" w:themeColor="accent1"/>
    </w:rPr>
  </w:style>
  <w:style w:type="character" w:styleId="ad">
    <w:name w:val="Subtle Emphasis"/>
    <w:basedOn w:val="a0"/>
    <w:qFormat/>
    <w:rPr>
      <w:i/>
      <w:color w:val="808080" w:themeColor="text1" w:themeTint="7F"/>
    </w:rPr>
  </w:style>
  <w:style w:type="character" w:styleId="23">
    <w:name w:val="Intense Emphasis"/>
    <w:basedOn w:val="a0"/>
    <w:qFormat/>
    <w:rPr>
      <w:b/>
      <w:i/>
      <w:color w:val="5B9BD5" w:themeColor="accent1"/>
    </w:rPr>
  </w:style>
  <w:style w:type="character" w:styleId="ae">
    <w:name w:val="Subtle Reference"/>
    <w:basedOn w:val="a0"/>
    <w:qFormat/>
    <w:rPr>
      <w:smallCaps/>
      <w:color w:val="ED7D31" w:themeColor="accent2"/>
      <w:u w:val="single"/>
    </w:rPr>
  </w:style>
  <w:style w:type="character" w:styleId="24">
    <w:name w:val="Intense Reference"/>
    <w:basedOn w:val="a0"/>
    <w:qFormat/>
    <w:rPr>
      <w:b/>
      <w:smallCaps/>
      <w:color w:val="ED7D31" w:themeColor="accent2"/>
      <w:spacing w:val="5"/>
      <w:u w:val="single"/>
    </w:rPr>
  </w:style>
  <w:style w:type="character" w:styleId="af">
    <w:name w:val="Book Title"/>
    <w:basedOn w:val="a0"/>
    <w:qFormat/>
    <w:rPr>
      <w:b/>
      <w:smallCaps/>
      <w:spacing w:val="5"/>
    </w:rPr>
  </w:style>
  <w:style w:type="paragraph" w:styleId="af0">
    <w:name w:val="TOC Heading"/>
    <w:basedOn w:val="1"/>
    <w:next w:val="a"/>
    <w:qFormat/>
    <w:pPr>
      <w:outlineLvl w:val="9"/>
    </w:pPr>
  </w:style>
  <w:style w:type="paragraph" w:styleId="af1">
    <w:name w:val="List Paragraph"/>
    <w:basedOn w:val="a"/>
    <w:qFormat/>
    <w:pPr>
      <w:ind w:leftChars="400" w:left="840"/>
    </w:pPr>
  </w:style>
  <w:style w:type="character" w:styleId="af2">
    <w:name w:val="Hyperlink"/>
    <w:basedOn w:val="a0"/>
    <w:rPr>
      <w:color w:val="0563C1" w:themeColor="hyperlink"/>
      <w:u w:val="single"/>
    </w:rPr>
  </w:style>
  <w:style w:type="paragraph" w:styleId="af3">
    <w:name w:val="Date"/>
    <w:basedOn w:val="a"/>
    <w:next w:val="a"/>
    <w:link w:val="af4"/>
  </w:style>
  <w:style w:type="character" w:customStyle="1" w:styleId="af4">
    <w:name w:val="日付 (文字)"/>
    <w:basedOn w:val="a0"/>
    <w:link w:val="af3"/>
  </w:style>
  <w:style w:type="paragraph" w:styleId="af5">
    <w:name w:val="Note Heading"/>
    <w:basedOn w:val="a"/>
    <w:next w:val="a"/>
    <w:link w:val="af6"/>
    <w:pPr>
      <w:jc w:val="center"/>
    </w:pPr>
    <w:rPr>
      <w:sz w:val="24"/>
    </w:rPr>
  </w:style>
  <w:style w:type="character" w:customStyle="1" w:styleId="af6">
    <w:name w:val="記 (文字)"/>
    <w:basedOn w:val="a0"/>
    <w:link w:val="af5"/>
    <w:rPr>
      <w:sz w:val="24"/>
    </w:rPr>
  </w:style>
  <w:style w:type="paragraph" w:styleId="af7">
    <w:name w:val="Closing"/>
    <w:basedOn w:val="a"/>
    <w:link w:val="af8"/>
    <w:pPr>
      <w:jc w:val="right"/>
    </w:pPr>
    <w:rPr>
      <w:sz w:val="24"/>
    </w:rPr>
  </w:style>
  <w:style w:type="character" w:customStyle="1" w:styleId="af8">
    <w:name w:val="結語 (文字)"/>
    <w:basedOn w:val="a0"/>
    <w:link w:val="af7"/>
    <w:rPr>
      <w:sz w:val="24"/>
    </w:rPr>
  </w:style>
  <w:style w:type="paragraph" w:styleId="af9">
    <w:name w:val="Balloon Text"/>
    <w:basedOn w:val="a"/>
    <w:link w:val="afa"/>
    <w:semiHidden/>
    <w:pPr>
      <w:spacing w:after="0" w:line="240" w:lineRule="auto"/>
    </w:pPr>
    <w:rPr>
      <w:rFonts w:asciiTheme="majorHAnsi" w:eastAsiaTheme="majorEastAsia" w:hAnsiTheme="majorHAnsi"/>
      <w:sz w:val="18"/>
    </w:rPr>
  </w:style>
  <w:style w:type="character" w:customStyle="1" w:styleId="afa">
    <w:name w:val="吹き出し (文字)"/>
    <w:basedOn w:val="a0"/>
    <w:link w:val="af9"/>
    <w:rPr>
      <w:rFonts w:asciiTheme="majorHAnsi" w:eastAsiaTheme="majorEastAsia" w:hAnsiTheme="majorHAnsi"/>
      <w:sz w:val="18"/>
    </w:rPr>
  </w:style>
  <w:style w:type="paragraph" w:styleId="afb">
    <w:name w:val="header"/>
    <w:basedOn w:val="a"/>
    <w:link w:val="afc"/>
    <w:pPr>
      <w:tabs>
        <w:tab w:val="center" w:pos="4252"/>
        <w:tab w:val="right" w:pos="8504"/>
      </w:tabs>
      <w:snapToGrid w:val="0"/>
    </w:pPr>
  </w:style>
  <w:style w:type="character" w:customStyle="1" w:styleId="afc">
    <w:name w:val="ヘッダー (文字)"/>
    <w:basedOn w:val="a0"/>
    <w:link w:val="afb"/>
  </w:style>
  <w:style w:type="paragraph" w:styleId="afd">
    <w:name w:val="footer"/>
    <w:basedOn w:val="a"/>
    <w:link w:val="afe"/>
    <w:pPr>
      <w:tabs>
        <w:tab w:val="center" w:pos="4252"/>
        <w:tab w:val="right" w:pos="8504"/>
      </w:tabs>
      <w:snapToGrid w:val="0"/>
    </w:pPr>
  </w:style>
  <w:style w:type="character" w:customStyle="1" w:styleId="afe">
    <w:name w:val="フッター (文字)"/>
    <w:basedOn w:val="a0"/>
    <w:link w:val="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yubutyu@edu.city.katsuyama.fukui.jp" TargetMode="External"/><Relationship Id="rId3" Type="http://schemas.openxmlformats.org/officeDocument/2006/relationships/webSettings" Target="webSettings.xml"/><Relationship Id="rId7" Type="http://schemas.openxmlformats.org/officeDocument/2006/relationships/hyperlink" Target="mailto:tyubutyu@edu.city.katsuyama.fuku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es-arado</dc:creator>
  <cp:lastModifiedBy>jh-cyubu</cp:lastModifiedBy>
  <cp:revision>4</cp:revision>
  <cp:lastPrinted>2021-04-20T07:24:00Z</cp:lastPrinted>
  <dcterms:created xsi:type="dcterms:W3CDTF">2021-04-20T07:23:00Z</dcterms:created>
  <dcterms:modified xsi:type="dcterms:W3CDTF">2021-04-20T08:22:00Z</dcterms:modified>
</cp:coreProperties>
</file>